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7" w:rsidRPr="00616A25" w:rsidRDefault="00616A25" w:rsidP="00616A25">
      <w:pPr>
        <w:jc w:val="center"/>
        <w:rPr>
          <w:rFonts w:ascii="ＭＳ 明朝" w:eastAsia="ＭＳ 明朝" w:hAnsi="ＭＳ 明朝" w:cs="MS-PMincho"/>
          <w:kern w:val="0"/>
          <w:sz w:val="32"/>
          <w:szCs w:val="32"/>
        </w:rPr>
      </w:pPr>
      <w:r w:rsidRPr="00616A25">
        <w:rPr>
          <w:rFonts w:ascii="HGP創英角ｺﾞｼｯｸUB" w:eastAsia="HGP創英角ｺﾞｼｯｸUB" w:cs="HGP創英角ｺﾞｼｯｸUB"/>
          <w:kern w:val="0"/>
          <w:sz w:val="32"/>
          <w:szCs w:val="32"/>
        </w:rPr>
        <w:t>ATM</w:t>
      </w:r>
      <w:r w:rsidRPr="00616A25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サービス</w:t>
      </w:r>
      <w:r w:rsidR="00151618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等</w:t>
      </w:r>
      <w:r w:rsidRPr="00616A25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の一時制限にかかるお知らせ</w:t>
      </w:r>
      <w:bookmarkStart w:id="0" w:name="_GoBack"/>
      <w:bookmarkEnd w:id="0"/>
    </w:p>
    <w:p w:rsidR="00EA64DF" w:rsidRDefault="00EA64DF" w:rsidP="00BD1DED">
      <w:pPr>
        <w:rPr>
          <w:rFonts w:ascii="ＭＳ 明朝" w:eastAsia="ＭＳ 明朝" w:hAnsi="ＭＳ 明朝" w:cs="MS-PMincho"/>
          <w:kern w:val="0"/>
          <w:sz w:val="22"/>
        </w:rPr>
      </w:pPr>
    </w:p>
    <w:p w:rsidR="009773B4" w:rsidRPr="00D81A6F" w:rsidRDefault="009773B4" w:rsidP="00BD1DED">
      <w:pPr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/>
          <w:kern w:val="0"/>
          <w:sz w:val="22"/>
        </w:rPr>
        <w:t>いつもJAバンクをご利用いただきまして、誠にありがとうございます。</w:t>
      </w:r>
    </w:p>
    <w:p w:rsidR="009773B4" w:rsidRPr="00D81A6F" w:rsidRDefault="009773B4" w:rsidP="009773B4">
      <w:pPr>
        <w:autoSpaceDE w:val="0"/>
        <w:autoSpaceDN w:val="0"/>
        <w:adjustRightInd w:val="0"/>
        <w:jc w:val="left"/>
        <w:rPr>
          <w:rFonts w:ascii="ＭＳ 明朝" w:eastAsia="ＭＳ 明朝" w:hAnsi="ＭＳ 明朝" w:cs="BookAntiqua"/>
          <w:kern w:val="0"/>
          <w:sz w:val="22"/>
        </w:rPr>
      </w:pPr>
      <w:r w:rsidRPr="00D81A6F">
        <w:rPr>
          <w:rFonts w:ascii="ＭＳ 明朝" w:eastAsia="ＭＳ 明朝" w:hAnsi="ＭＳ 明朝" w:cs="BookAntiqua"/>
          <w:kern w:val="0"/>
          <w:sz w:val="22"/>
        </w:rPr>
        <w:t>2019年12月31日（火）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23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時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52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分</w:t>
      </w:r>
      <w:r w:rsidR="00462C84">
        <w:rPr>
          <w:rFonts w:ascii="ＭＳ 明朝" w:eastAsia="ＭＳ 明朝" w:hAnsi="ＭＳ 明朝" w:cs="BookAntiqua" w:hint="eastAsia"/>
          <w:kern w:val="0"/>
          <w:sz w:val="22"/>
        </w:rPr>
        <w:t>～</w:t>
      </w:r>
      <w:r w:rsidRPr="00D81A6F">
        <w:rPr>
          <w:rFonts w:ascii="ＭＳ 明朝" w:eastAsia="ＭＳ 明朝" w:hAnsi="ＭＳ 明朝" w:cs="BookAntiqua"/>
          <w:kern w:val="0"/>
          <w:sz w:val="22"/>
        </w:rPr>
        <w:t>2020年1月4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日（土）3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時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50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分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にかけて、金融機関をつなぐ</w:t>
      </w:r>
      <w:r w:rsidRPr="00D81A6F">
        <w:rPr>
          <w:rFonts w:ascii="ＭＳ 明朝" w:eastAsia="ＭＳ 明朝" w:hAnsi="ＭＳ 明朝" w:cs="BookAntiqua"/>
          <w:kern w:val="0"/>
          <w:sz w:val="22"/>
        </w:rPr>
        <w:t xml:space="preserve">ATM 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ネットワークのシステムメンテナンスが予定されております。</w:t>
      </w:r>
    </w:p>
    <w:p w:rsidR="00BC6D09" w:rsidRPr="002A28A1" w:rsidRDefault="007B2B28" w:rsidP="009773B4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上記のメンテナンス期間におけるATMおよび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JA</w:t>
      </w:r>
      <w:r>
        <w:rPr>
          <w:rFonts w:ascii="ＭＳ 明朝" w:eastAsia="ＭＳ 明朝" w:hAnsi="ＭＳ 明朝" w:cs="MS-PMincho" w:hint="eastAsia"/>
          <w:kern w:val="0"/>
          <w:sz w:val="22"/>
        </w:rPr>
        <w:t>ネットバンク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</w:t>
      </w:r>
      <w:r>
        <w:rPr>
          <w:rFonts w:ascii="ＭＳ 明朝" w:eastAsia="ＭＳ 明朝" w:hAnsi="ＭＳ 明朝" w:cs="MS-PMincho" w:hint="eastAsia"/>
          <w:kern w:val="0"/>
          <w:sz w:val="22"/>
        </w:rPr>
        <w:t>の取扱いについては、以下のとおり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です。</w:t>
      </w:r>
    </w:p>
    <w:p w:rsidR="002A28A1" w:rsidRDefault="002A28A1" w:rsidP="00BC6D09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7B2B28" w:rsidRPr="007B2B28" w:rsidRDefault="00462C84" w:rsidP="007B2B28">
      <w:pPr>
        <w:pStyle w:val="a6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7B2B28">
        <w:rPr>
          <w:rFonts w:ascii="ＭＳ 明朝" w:eastAsia="ＭＳ 明朝" w:hAnsi="ＭＳ 明朝" w:cs="MS-PGothic" w:hint="eastAsia"/>
          <w:kern w:val="0"/>
          <w:sz w:val="22"/>
        </w:rPr>
        <w:t>ATM</w:t>
      </w:r>
      <w:r w:rsidR="009C3FFC">
        <w:rPr>
          <w:rFonts w:ascii="ＭＳ 明朝" w:eastAsia="ＭＳ 明朝" w:hAnsi="ＭＳ 明朝" w:cs="MS-PGothic" w:hint="eastAsia"/>
          <w:kern w:val="0"/>
          <w:sz w:val="22"/>
        </w:rPr>
        <w:t>のご利用</w:t>
      </w:r>
      <w:r w:rsidR="007B2B28">
        <w:rPr>
          <w:rFonts w:ascii="ＭＳ 明朝" w:eastAsia="ＭＳ 明朝" w:hAnsi="ＭＳ 明朝" w:cs="MS-PGothic" w:hint="eastAsia"/>
          <w:kern w:val="0"/>
          <w:sz w:val="22"/>
        </w:rPr>
        <w:t>について</w:t>
      </w:r>
    </w:p>
    <w:p w:rsidR="005A4ACD" w:rsidRPr="0051202F" w:rsidRDefault="0051202F" w:rsidP="0051202F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  <w:r>
        <w:rPr>
          <w:rFonts w:ascii="ＭＳ 明朝" w:eastAsia="ＭＳ 明朝" w:hAnsi="ＭＳ 明朝" w:cs="MS-PGothic"/>
          <w:kern w:val="0"/>
          <w:sz w:val="22"/>
        </w:rPr>
        <w:t>（１）</w:t>
      </w:r>
      <w:r w:rsidR="00DE1B34">
        <w:rPr>
          <w:rFonts w:ascii="ＭＳ 明朝" w:eastAsia="ＭＳ 明朝" w:hAnsi="ＭＳ 明朝" w:cs="MS-PGothic" w:hint="eastAsia"/>
          <w:kern w:val="0"/>
          <w:sz w:val="22"/>
        </w:rPr>
        <w:t>JAバ</w:t>
      </w:r>
      <w:r w:rsidR="00462C84" w:rsidRPr="0051202F">
        <w:rPr>
          <w:rFonts w:ascii="ＭＳ 明朝" w:eastAsia="ＭＳ 明朝" w:hAnsi="ＭＳ 明朝" w:cs="MS-PGothic"/>
          <w:kern w:val="0"/>
          <w:sz w:val="22"/>
        </w:rPr>
        <w:t>ンクのキャッシュカードをご利用</w:t>
      </w:r>
      <w:r w:rsidR="00462C84" w:rsidRPr="0051202F">
        <w:rPr>
          <w:rFonts w:ascii="ＭＳ 明朝" w:eastAsia="ＭＳ 明朝" w:hAnsi="ＭＳ 明朝" w:cs="MS-PGothic" w:hint="eastAsia"/>
          <w:kern w:val="0"/>
          <w:sz w:val="22"/>
        </w:rPr>
        <w:t>の</w:t>
      </w:r>
      <w:r w:rsidR="00782BFE" w:rsidRPr="0051202F">
        <w:rPr>
          <w:rFonts w:ascii="ＭＳ 明朝" w:eastAsia="ＭＳ 明朝" w:hAnsi="ＭＳ 明朝" w:cs="MS-PGothic" w:hint="eastAsia"/>
          <w:kern w:val="0"/>
          <w:sz w:val="22"/>
        </w:rPr>
        <w:t>お客さま</w:t>
      </w:r>
    </w:p>
    <w:p w:rsidR="00DE1B34" w:rsidRDefault="00DE1B34" w:rsidP="0051202F">
      <w:pPr>
        <w:pStyle w:val="a6"/>
        <w:autoSpaceDE w:val="0"/>
        <w:autoSpaceDN w:val="0"/>
        <w:adjustRightInd w:val="0"/>
        <w:ind w:leftChars="0" w:left="640"/>
        <w:jc w:val="left"/>
        <w:rPr>
          <w:rFonts w:ascii="ＭＳ 明朝" w:eastAsia="ＭＳ 明朝" w:hAnsi="ＭＳ 明朝" w:cs="MS-PGothic"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JA</w:t>
      </w:r>
      <w:r w:rsidR="00975E8A">
        <w:rPr>
          <w:rFonts w:ascii="ＭＳ 明朝" w:eastAsia="ＭＳ 明朝" w:hAnsi="ＭＳ 明朝" w:cs="MS-PGothic" w:hint="eastAsia"/>
          <w:kern w:val="0"/>
          <w:sz w:val="22"/>
        </w:rPr>
        <w:t>バンクのキャッシュカードは、以下の金融機関のATM以外</w:t>
      </w:r>
      <w:r>
        <w:rPr>
          <w:rFonts w:ascii="ＭＳ 明朝" w:eastAsia="ＭＳ 明朝" w:hAnsi="ＭＳ 明朝" w:cs="MS-PGothic" w:hint="eastAsia"/>
          <w:kern w:val="0"/>
          <w:sz w:val="22"/>
        </w:rPr>
        <w:t>ではご利用いただけません。</w:t>
      </w:r>
    </w:p>
    <w:p w:rsidR="00CD0842" w:rsidRPr="0051202F" w:rsidRDefault="007B2B28" w:rsidP="0051202F">
      <w:pPr>
        <w:pStyle w:val="a6"/>
        <w:autoSpaceDE w:val="0"/>
        <w:autoSpaceDN w:val="0"/>
        <w:adjustRightInd w:val="0"/>
        <w:ind w:leftChars="0" w:left="64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646624">
        <w:rPr>
          <w:rFonts w:ascii="ＭＳ 明朝" w:eastAsia="ＭＳ 明朝" w:hAnsi="ＭＳ 明朝" w:cs="MS-PGothic" w:hint="eastAsia"/>
          <w:kern w:val="0"/>
          <w:sz w:val="22"/>
        </w:rPr>
        <w:t>ご利用できる</w:t>
      </w:r>
      <w:r w:rsidR="00EC7925" w:rsidRPr="00646624">
        <w:rPr>
          <w:rFonts w:ascii="ＭＳ 明朝" w:eastAsia="ＭＳ 明朝" w:hAnsi="ＭＳ 明朝" w:cs="MS-PGothic" w:hint="eastAsia"/>
          <w:kern w:val="0"/>
          <w:sz w:val="22"/>
        </w:rPr>
        <w:t>ATM</w:t>
      </w:r>
      <w:r w:rsidRPr="00646624">
        <w:rPr>
          <w:rFonts w:ascii="ＭＳ 明朝" w:eastAsia="ＭＳ 明朝" w:hAnsi="ＭＳ 明朝" w:cs="MS-PGothic" w:hint="eastAsia"/>
          <w:kern w:val="0"/>
          <w:sz w:val="22"/>
        </w:rPr>
        <w:t>および取扱時間は、以下のとおりです。</w:t>
      </w:r>
    </w:p>
    <w:tbl>
      <w:tblPr>
        <w:tblStyle w:val="a3"/>
        <w:tblW w:w="9529" w:type="dxa"/>
        <w:tblInd w:w="562" w:type="dxa"/>
        <w:tblLook w:val="04A0" w:firstRow="1" w:lastRow="0" w:firstColumn="1" w:lastColumn="0" w:noHBand="0" w:noVBand="1"/>
      </w:tblPr>
      <w:tblGrid>
        <w:gridCol w:w="4246"/>
        <w:gridCol w:w="1761"/>
        <w:gridCol w:w="1761"/>
        <w:gridCol w:w="1761"/>
      </w:tblGrid>
      <w:tr w:rsidR="00782BFE" w:rsidRPr="00D81A6F" w:rsidTr="00A27FED">
        <w:tc>
          <w:tcPr>
            <w:tcW w:w="4246" w:type="dxa"/>
            <w:vMerge w:val="restart"/>
          </w:tcPr>
          <w:p w:rsidR="00782BFE" w:rsidRPr="00D81A6F" w:rsidRDefault="003F6CF0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ご利用できる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ATM</w:t>
            </w:r>
            <w:r w:rsidR="006D2ADC">
              <w:rPr>
                <w:rFonts w:ascii="ＭＳ 明朝" w:eastAsia="ＭＳ 明朝" w:hAnsi="ＭＳ 明朝" w:cs="MS-PGothic" w:hint="eastAsia"/>
                <w:kern w:val="0"/>
                <w:sz w:val="22"/>
              </w:rPr>
              <w:t>の種類</w:t>
            </w:r>
          </w:p>
        </w:tc>
        <w:tc>
          <w:tcPr>
            <w:tcW w:w="5283" w:type="dxa"/>
            <w:gridSpan w:val="3"/>
          </w:tcPr>
          <w:p w:rsidR="00782BFE" w:rsidRPr="00D81A6F" w:rsidRDefault="00782BFE" w:rsidP="00CD08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取扱時間</w:t>
            </w:r>
          </w:p>
        </w:tc>
      </w:tr>
      <w:tr w:rsidR="00782BFE" w:rsidRPr="00D81A6F" w:rsidTr="00A27FED">
        <w:tc>
          <w:tcPr>
            <w:tcW w:w="4246" w:type="dxa"/>
            <w:vMerge/>
          </w:tcPr>
          <w:p w:rsidR="00782BFE" w:rsidRPr="00D81A6F" w:rsidRDefault="00782BFE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1月1日（水）</w:t>
            </w: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1月2日（木）</w:t>
            </w: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1月3日（金）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JAバンク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（※）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6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8：00～23：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6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～23：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CA3C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コンビニ</w:t>
            </w:r>
            <w:r w:rsidR="00462C84">
              <w:rPr>
                <w:rFonts w:ascii="ＭＳ 明朝" w:eastAsia="ＭＳ 明朝" w:hAnsi="ＭＳ 明朝" w:cs="MS-PGothic" w:hint="eastAsia"/>
                <w:kern w:val="0"/>
                <w:sz w:val="22"/>
              </w:rPr>
              <w:t>（</w:t>
            </w:r>
            <w:r w:rsidR="00B233B2">
              <w:rPr>
                <w:rFonts w:ascii="ＭＳ 明朝" w:eastAsia="ＭＳ 明朝" w:hAnsi="ＭＳ 明朝" w:cs="MS-PGothic" w:hint="eastAsia"/>
                <w:kern w:val="0"/>
                <w:sz w:val="22"/>
              </w:rPr>
              <w:t>ｾﾌﾞﾝ、ﾛｰｿﾝ、ｲｰﾈｯﾄ）</w:t>
            </w:r>
          </w:p>
        </w:tc>
        <w:tc>
          <w:tcPr>
            <w:tcW w:w="1761" w:type="dxa"/>
          </w:tcPr>
          <w:p w:rsidR="00782BFE" w:rsidRPr="00D81A6F" w:rsidRDefault="00CA3C84" w:rsidP="007F58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</w:t>
            </w:r>
            <w:r w:rsidR="007F58A0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</w:t>
            </w:r>
            <w:r w:rsidR="007F58A0">
              <w:rPr>
                <w:rFonts w:ascii="ＭＳ 明朝" w:eastAsia="ＭＳ 明朝" w:hAnsi="ＭＳ 明朝" w:cs="MS-PGothic" w:hint="eastAsia"/>
                <w:kern w:val="0"/>
                <w:sz w:val="22"/>
              </w:rPr>
              <w:t>21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  <w:tc>
          <w:tcPr>
            <w:tcW w:w="1761" w:type="dxa"/>
          </w:tcPr>
          <w:p w:rsidR="00782BFE" w:rsidRPr="00D81A6F" w:rsidRDefault="007F58A0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8：00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21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  <w:tc>
          <w:tcPr>
            <w:tcW w:w="1761" w:type="dxa"/>
          </w:tcPr>
          <w:p w:rsidR="00782BFE" w:rsidRPr="00D81A6F" w:rsidRDefault="007F58A0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8：00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21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731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ゆうちょ銀行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</w:tr>
    </w:tbl>
    <w:p w:rsidR="00731A50" w:rsidRDefault="00731A50" w:rsidP="00A27FED">
      <w:pPr>
        <w:pStyle w:val="a6"/>
        <w:autoSpaceDE w:val="0"/>
        <w:autoSpaceDN w:val="0"/>
        <w:adjustRightInd w:val="0"/>
        <w:ind w:leftChars="300" w:left="850" w:hangingChars="100" w:hanging="22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Gothic"/>
          <w:kern w:val="0"/>
          <w:sz w:val="22"/>
        </w:rPr>
        <w:t>※最大の取扱時間です。ご利用のキャッシュカードを発行したJA</w:t>
      </w:r>
      <w:r w:rsidR="001403EB" w:rsidRPr="00D81A6F">
        <w:rPr>
          <w:rFonts w:ascii="ＭＳ 明朝" w:eastAsia="ＭＳ 明朝" w:hAnsi="ＭＳ 明朝" w:cs="MS-PGothic" w:hint="eastAsia"/>
          <w:kern w:val="0"/>
          <w:sz w:val="22"/>
        </w:rPr>
        <w:t>・信連</w:t>
      </w:r>
      <w:r w:rsidRPr="00D81A6F">
        <w:rPr>
          <w:rFonts w:ascii="ＭＳ 明朝" w:eastAsia="ＭＳ 明朝" w:hAnsi="ＭＳ 明朝" w:cs="MS-PGothic"/>
          <w:kern w:val="0"/>
          <w:sz w:val="22"/>
        </w:rPr>
        <w:t>により、取扱時間が異なる場合があります</w:t>
      </w:r>
      <w:r w:rsidR="001403EB" w:rsidRPr="00D81A6F">
        <w:rPr>
          <w:rFonts w:ascii="ＭＳ 明朝" w:eastAsia="ＭＳ 明朝" w:hAnsi="ＭＳ 明朝" w:cs="MS-PGothic" w:hint="eastAsia"/>
          <w:kern w:val="0"/>
          <w:sz w:val="22"/>
        </w:rPr>
        <w:t>ので、</w:t>
      </w:r>
      <w:r w:rsidR="001403EB" w:rsidRPr="00D81A6F">
        <w:rPr>
          <w:rFonts w:ascii="ＭＳ 明朝" w:eastAsia="ＭＳ 明朝" w:hAnsi="ＭＳ 明朝" w:cs="MS-PMincho" w:hint="eastAsia"/>
          <w:kern w:val="0"/>
          <w:sz w:val="22"/>
        </w:rPr>
        <w:t>くわしくは、キャッシュカード発行のJA・信連にお問い合わせください。</w:t>
      </w:r>
    </w:p>
    <w:p w:rsidR="005269C3" w:rsidRPr="005269C3" w:rsidRDefault="005269C3" w:rsidP="00A27FED">
      <w:pPr>
        <w:pStyle w:val="a6"/>
        <w:autoSpaceDE w:val="0"/>
        <w:autoSpaceDN w:val="0"/>
        <w:adjustRightInd w:val="0"/>
        <w:ind w:leftChars="300" w:left="850" w:hangingChars="100" w:hanging="220"/>
        <w:jc w:val="left"/>
        <w:rPr>
          <w:rFonts w:ascii="ＭＳ 明朝" w:eastAsia="ＭＳ 明朝" w:hAnsi="ＭＳ 明朝" w:cs="MS-PMincho"/>
          <w:color w:val="000000" w:themeColor="text1"/>
          <w:kern w:val="0"/>
          <w:sz w:val="22"/>
        </w:rPr>
      </w:pPr>
      <w:r w:rsidRPr="005269C3">
        <w:rPr>
          <w:rFonts w:ascii="ＭＳ 明朝" w:eastAsia="ＭＳ 明朝" w:hAnsi="ＭＳ 明朝" w:cs="MS-PMincho" w:hint="eastAsia"/>
          <w:color w:val="000000" w:themeColor="text1"/>
          <w:kern w:val="0"/>
          <w:sz w:val="22"/>
        </w:rPr>
        <w:t>※鹿児島県内のコンビニには他行のATMが設置されている場合もありますが（例：ファミリーマートは鹿児島銀行ATM）、同様にご利用いただけません。</w:t>
      </w:r>
    </w:p>
    <w:p w:rsidR="005A4ACD" w:rsidRPr="0051202F" w:rsidRDefault="005A4ACD" w:rsidP="0051202F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731A50" w:rsidRPr="00D81A6F" w:rsidRDefault="00364E42" w:rsidP="00731A5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D81A6F">
        <w:rPr>
          <w:rFonts w:ascii="ＭＳ 明朝" w:eastAsia="ＭＳ 明朝" w:hAnsi="ＭＳ 明朝" w:cs="MS-PGothic"/>
          <w:kern w:val="0"/>
          <w:sz w:val="22"/>
        </w:rPr>
        <w:t>（２）</w:t>
      </w:r>
      <w:r w:rsidR="00616089">
        <w:rPr>
          <w:rFonts w:ascii="ＭＳ 明朝" w:eastAsia="ＭＳ 明朝" w:hAnsi="ＭＳ 明朝" w:cs="MS-PGothic" w:hint="eastAsia"/>
          <w:kern w:val="0"/>
          <w:sz w:val="22"/>
        </w:rPr>
        <w:t>ＪＡバンク以外</w:t>
      </w:r>
      <w:r w:rsidR="00B233B2">
        <w:rPr>
          <w:rFonts w:ascii="ＭＳ 明朝" w:eastAsia="ＭＳ 明朝" w:hAnsi="ＭＳ 明朝" w:cs="MS-PGothic" w:hint="eastAsia"/>
          <w:kern w:val="0"/>
          <w:sz w:val="22"/>
        </w:rPr>
        <w:t>の</w:t>
      </w:r>
      <w:r w:rsidR="00F574A6">
        <w:rPr>
          <w:rFonts w:ascii="ＭＳ 明朝" w:eastAsia="ＭＳ 明朝" w:hAnsi="ＭＳ 明朝" w:cs="MS-PGothic"/>
          <w:kern w:val="0"/>
          <w:sz w:val="22"/>
        </w:rPr>
        <w:t>金融機関のキャッシュカードをご利用</w:t>
      </w:r>
      <w:r w:rsidR="00F574A6">
        <w:rPr>
          <w:rFonts w:ascii="ＭＳ 明朝" w:eastAsia="ＭＳ 明朝" w:hAnsi="ＭＳ 明朝" w:cs="MS-PGothic" w:hint="eastAsia"/>
          <w:kern w:val="0"/>
          <w:sz w:val="22"/>
        </w:rPr>
        <w:t>の</w:t>
      </w:r>
      <w:r w:rsidRPr="00D81A6F">
        <w:rPr>
          <w:rFonts w:ascii="ＭＳ 明朝" w:eastAsia="ＭＳ 明朝" w:hAnsi="ＭＳ 明朝" w:cs="MS-PGothic" w:hint="eastAsia"/>
          <w:kern w:val="0"/>
          <w:sz w:val="22"/>
        </w:rPr>
        <w:t>お客さま</w:t>
      </w:r>
    </w:p>
    <w:p w:rsidR="00462C84" w:rsidRDefault="00731A50" w:rsidP="001403EB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JAバンクの</w:t>
      </w:r>
      <w:r w:rsidRPr="00D81A6F">
        <w:rPr>
          <w:rFonts w:ascii="ＭＳ 明朝" w:eastAsia="ＭＳ 明朝" w:hAnsi="ＭＳ 明朝" w:cs="BookAntiqua"/>
          <w:kern w:val="0"/>
          <w:sz w:val="22"/>
        </w:rPr>
        <w:t xml:space="preserve">ATM 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では、</w:t>
      </w:r>
      <w:r w:rsidR="00EC7925">
        <w:rPr>
          <w:rFonts w:ascii="ＭＳ 明朝" w:eastAsia="ＭＳ 明朝" w:hAnsi="ＭＳ 明朝" w:cs="MS-PMincho" w:hint="eastAsia"/>
          <w:kern w:val="0"/>
          <w:sz w:val="22"/>
        </w:rPr>
        <w:t>以下の</w:t>
      </w:r>
      <w:r w:rsidR="00462C84">
        <w:rPr>
          <w:rFonts w:ascii="ＭＳ 明朝" w:eastAsia="ＭＳ 明朝" w:hAnsi="ＭＳ 明朝" w:cs="MS-PMincho" w:hint="eastAsia"/>
          <w:kern w:val="0"/>
          <w:sz w:val="22"/>
        </w:rPr>
        <w:t>金融機関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のキャッシュカードはご利用いただけません。</w:t>
      </w:r>
    </w:p>
    <w:p w:rsidR="00462C84" w:rsidRDefault="00B30C50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391160</wp:posOffset>
                </wp:positionH>
                <wp:positionV relativeFrom="paragraph">
                  <wp:posOffset>67310</wp:posOffset>
                </wp:positionV>
                <wp:extent cx="6027420" cy="838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84" w:rsidRDefault="00462C84" w:rsidP="00462C84">
                            <w:r w:rsidRPr="00462C8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47700" cy="622979"/>
                                  <wp:effectExtent l="0" t="0" r="0" b="571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272" cy="6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30.8pt;margin-top:5.3pt;width:47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" fillcolor="white [3201]" strokecolor="#70ad47 [3209]" strokeweight="1pt">
                <v:textbox>
                  <w:txbxContent>
                    <w:p w:rsidR="00462C84" w:rsidRDefault="00462C84" w:rsidP="00462C84">
                      <w:r w:rsidRPr="00462C8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47700" cy="622979"/>
                            <wp:effectExtent l="0" t="0" r="0" b="571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272" cy="63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C84" w:rsidRDefault="00B233B2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21590</wp:posOffset>
                </wp:positionV>
                <wp:extent cx="914400" cy="55626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C50" w:rsidRDefault="00462C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都市銀行　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地方銀行　第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二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地方銀行協会加盟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  <w:r w:rsidR="00B30C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信託銀行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2C84" w:rsidRPr="00B233B2" w:rsidRDefault="00462C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信用金庫　信用組合　労働金庫　</w:t>
                            </w:r>
                            <w:r w:rsidR="003F6CF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商工中金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4" o:spid="_x0000_s1028" type="#_x0000_t202" style="position:absolute;left:0;text-align:left;margin-left:132.2pt;margin-top:1.7pt;width:1in;height:43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" fillcolor="white [3201]" stroked="f" strokeweight=".5pt">
                <v:textbox>
                  <w:txbxContent>
                    <w:p w:rsidR="00B30C50" w:rsidRDefault="00462C8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都市銀行　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地方銀行　第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二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地方銀行協会加盟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行</w:t>
                      </w:r>
                      <w:r w:rsidR="00B30C5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信託銀行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2C84" w:rsidRPr="00B233B2" w:rsidRDefault="00462C8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信用金庫　信用組合　労働金庫　</w:t>
                      </w:r>
                      <w:r w:rsidR="003F6CF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商工中金</w:t>
                      </w:r>
                    </w:p>
                  </w:txbxContent>
                </v:textbox>
              </v:shape>
            </w:pict>
          </mc:Fallback>
        </mc:AlternateContent>
      </w:r>
    </w:p>
    <w:p w:rsidR="00462C84" w:rsidRDefault="00462C84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B233B2" w:rsidRPr="00B30C50" w:rsidRDefault="00B233B2" w:rsidP="00B30C5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C022A5" w:rsidRPr="00D81A6F" w:rsidRDefault="00731A50" w:rsidP="001403EB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くわしくは、キャッシュカード発行の金融機関にお問い合わせください。</w:t>
      </w:r>
    </w:p>
    <w:p w:rsidR="001403EB" w:rsidRPr="00D81A6F" w:rsidRDefault="001403EB" w:rsidP="001403EB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B233B2" w:rsidRPr="00B233B2" w:rsidRDefault="00B233B2" w:rsidP="00B233B2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２.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ATM・JAネットバンクでの</w:t>
      </w:r>
      <w:r>
        <w:rPr>
          <w:rFonts w:ascii="ＭＳ 明朝" w:eastAsia="ＭＳ 明朝" w:hAnsi="ＭＳ 明朝" w:cs="MS-PMincho" w:hint="eastAsia"/>
          <w:kern w:val="0"/>
          <w:sz w:val="22"/>
        </w:rPr>
        <w:t>お</w:t>
      </w:r>
      <w:r w:rsidR="00D81A6F" w:rsidRPr="00D81A6F">
        <w:rPr>
          <w:rFonts w:ascii="ＭＳ 明朝" w:eastAsia="ＭＳ 明朝" w:hAnsi="ＭＳ 明朝" w:cs="MS-PMincho"/>
          <w:kern w:val="0"/>
          <w:sz w:val="22"/>
        </w:rPr>
        <w:t>振込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について</w:t>
      </w:r>
    </w:p>
    <w:p w:rsidR="00C022A5" w:rsidRPr="00193936" w:rsidRDefault="00616089" w:rsidP="00193936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ＪＡバンク以外</w:t>
      </w:r>
      <w:r w:rsidR="00B233B2">
        <w:rPr>
          <w:rFonts w:ascii="ＭＳ 明朝" w:eastAsia="ＭＳ 明朝" w:hAnsi="ＭＳ 明朝" w:cs="MS-PGothic" w:hint="eastAsia"/>
          <w:kern w:val="0"/>
          <w:sz w:val="22"/>
        </w:rPr>
        <w:t>の金融機関あて</w:t>
      </w:r>
      <w:r w:rsidR="00D81A6F" w:rsidRPr="00D81A6F">
        <w:rPr>
          <w:rFonts w:ascii="ＭＳ 明朝" w:eastAsia="ＭＳ 明朝" w:hAnsi="ＭＳ 明朝" w:cs="MS-PGothic"/>
          <w:kern w:val="0"/>
          <w:sz w:val="22"/>
        </w:rPr>
        <w:t>お振込</w:t>
      </w:r>
      <w:r w:rsidR="00364E42" w:rsidRPr="00D81A6F">
        <w:rPr>
          <w:rFonts w:ascii="ＭＳ 明朝" w:eastAsia="ＭＳ 明朝" w:hAnsi="ＭＳ 明朝" w:cs="MS-PMincho" w:hint="eastAsia"/>
          <w:kern w:val="0"/>
          <w:sz w:val="22"/>
        </w:rPr>
        <w:t>の際に</w:t>
      </w:r>
      <w:r w:rsidR="00B233B2">
        <w:rPr>
          <w:rFonts w:ascii="ＭＳ 明朝" w:eastAsia="ＭＳ 明朝" w:hAnsi="ＭＳ 明朝" w:cs="MS-PMincho" w:hint="eastAsia"/>
          <w:kern w:val="0"/>
          <w:sz w:val="22"/>
        </w:rPr>
        <w:t>、受取人名義の入力が必</w:t>
      </w:r>
      <w:r w:rsidR="00A27FED">
        <w:rPr>
          <w:rFonts w:ascii="ＭＳ 明朝" w:eastAsia="ＭＳ 明朝" w:hAnsi="ＭＳ 明朝" w:cs="MS-PMincho" w:hint="eastAsia"/>
          <w:kern w:val="0"/>
          <w:sz w:val="22"/>
        </w:rPr>
        <w:t>要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です</w:t>
      </w:r>
      <w:r w:rsidR="00364E42" w:rsidRPr="00D81A6F">
        <w:rPr>
          <w:rFonts w:ascii="ＭＳ 明朝" w:eastAsia="ＭＳ 明朝" w:hAnsi="ＭＳ 明朝" w:cs="MS-PMincho" w:hint="eastAsia"/>
          <w:kern w:val="0"/>
          <w:sz w:val="22"/>
        </w:rPr>
        <w:t>。</w:t>
      </w:r>
    </w:p>
    <w:tbl>
      <w:tblPr>
        <w:tblStyle w:val="a3"/>
        <w:tblW w:w="8573" w:type="dxa"/>
        <w:tblInd w:w="636" w:type="dxa"/>
        <w:tblLook w:val="04A0" w:firstRow="1" w:lastRow="0" w:firstColumn="1" w:lastColumn="0" w:noHBand="0" w:noVBand="1"/>
      </w:tblPr>
      <w:tblGrid>
        <w:gridCol w:w="2156"/>
        <w:gridCol w:w="6417"/>
      </w:tblGrid>
      <w:tr w:rsidR="00B233B2" w:rsidTr="00A27FED">
        <w:tc>
          <w:tcPr>
            <w:tcW w:w="2156" w:type="dxa"/>
          </w:tcPr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通常時</w:t>
            </w:r>
          </w:p>
        </w:tc>
        <w:tc>
          <w:tcPr>
            <w:tcW w:w="6417" w:type="dxa"/>
          </w:tcPr>
          <w:p w:rsidR="00A27FED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振込先の①銀行名②支店名③口座番号をご入力ください。</w:t>
            </w:r>
          </w:p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→受取人口座名義が表示されます。</w:t>
            </w:r>
            <w:r w:rsidR="00A27FED">
              <w:rPr>
                <w:rFonts w:ascii="ＭＳ 明朝" w:eastAsia="ＭＳ 明朝" w:hAnsi="ＭＳ 明朝" w:cs="MS-PMincho" w:hint="eastAsia"/>
                <w:kern w:val="0"/>
                <w:sz w:val="22"/>
              </w:rPr>
              <w:t>（一部金融機関を除く）</w:t>
            </w:r>
          </w:p>
        </w:tc>
      </w:tr>
      <w:tr w:rsidR="00B233B2" w:rsidTr="00A27FED">
        <w:tc>
          <w:tcPr>
            <w:tcW w:w="2156" w:type="dxa"/>
          </w:tcPr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上記の</w:t>
            </w:r>
          </w:p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メンテナンス期間</w:t>
            </w:r>
          </w:p>
        </w:tc>
        <w:tc>
          <w:tcPr>
            <w:tcW w:w="6417" w:type="dxa"/>
          </w:tcPr>
          <w:p w:rsidR="00B233B2" w:rsidRDefault="00A27FED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振込先の①銀行名②支店名③口座番号に加えて</w:t>
            </w:r>
          </w:p>
          <w:p w:rsidR="00A27FED" w:rsidRPr="00A27FED" w:rsidRDefault="00646624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受取人口座名義の入力が必要です。</w:t>
            </w:r>
          </w:p>
        </w:tc>
      </w:tr>
    </w:tbl>
    <w:p w:rsidR="00193936" w:rsidRPr="00193936" w:rsidRDefault="008C1408" w:rsidP="00193936">
      <w:pPr>
        <w:pStyle w:val="a6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口座番号や受取人名義が相違していた場合、振込先金融機関から振込資金が返却される場合があります。振込</w:t>
      </w:r>
      <w:r w:rsidR="00616089">
        <w:rPr>
          <w:rFonts w:ascii="ＭＳ 明朝" w:eastAsia="ＭＳ 明朝" w:hAnsi="ＭＳ 明朝" w:cs="MS-PMincho" w:hint="eastAsia"/>
          <w:kern w:val="0"/>
          <w:sz w:val="22"/>
        </w:rPr>
        <w:t>先の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内容に間違いがないか十分にご確認ください。</w:t>
      </w:r>
    </w:p>
    <w:p w:rsidR="00193936" w:rsidRPr="00193936" w:rsidRDefault="00193936" w:rsidP="00193936">
      <w:pPr>
        <w:pStyle w:val="a6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なお、ATMでの</w:t>
      </w:r>
      <w:r w:rsidRPr="004A2F9C">
        <w:rPr>
          <w:rFonts w:ascii="ＭＳ 明朝" w:eastAsia="ＭＳ 明朝" w:hAnsi="ＭＳ 明朝" w:cs="MS-PGothic"/>
          <w:kern w:val="0"/>
          <w:sz w:val="22"/>
        </w:rPr>
        <w:t>お</w:t>
      </w:r>
      <w:r w:rsidR="00616089">
        <w:rPr>
          <w:rFonts w:ascii="ＭＳ 明朝" w:eastAsia="ＭＳ 明朝" w:hAnsi="ＭＳ 明朝" w:cs="MS-PGothic" w:hint="eastAsia"/>
          <w:kern w:val="0"/>
          <w:sz w:val="22"/>
        </w:rPr>
        <w:t>振込</w:t>
      </w:r>
      <w:r>
        <w:rPr>
          <w:rFonts w:ascii="ＭＳ 明朝" w:eastAsia="ＭＳ 明朝" w:hAnsi="ＭＳ 明朝" w:cs="MS-PGothic" w:hint="eastAsia"/>
          <w:kern w:val="0"/>
          <w:sz w:val="22"/>
        </w:rPr>
        <w:t>については翌営業日</w:t>
      </w:r>
      <w:r w:rsidR="00616089">
        <w:rPr>
          <w:rFonts w:ascii="ＭＳ 明朝" w:eastAsia="ＭＳ 明朝" w:hAnsi="ＭＳ 明朝" w:cs="MS-PGothic" w:hint="eastAsia"/>
          <w:kern w:val="0"/>
          <w:sz w:val="22"/>
        </w:rPr>
        <w:t>（2020年1月6日）</w:t>
      </w:r>
      <w:r>
        <w:rPr>
          <w:rFonts w:ascii="ＭＳ 明朝" w:eastAsia="ＭＳ 明朝" w:hAnsi="ＭＳ 明朝" w:cs="MS-PGothic" w:hint="eastAsia"/>
          <w:kern w:val="0"/>
          <w:sz w:val="22"/>
        </w:rPr>
        <w:t>扱いと</w:t>
      </w:r>
      <w:r w:rsidRPr="004A2F9C">
        <w:rPr>
          <w:rFonts w:ascii="ＭＳ 明朝" w:eastAsia="ＭＳ 明朝" w:hAnsi="ＭＳ 明朝" w:cs="MS-PGothic"/>
          <w:kern w:val="0"/>
          <w:sz w:val="22"/>
        </w:rPr>
        <w:t>なります。</w:t>
      </w:r>
    </w:p>
    <w:p w:rsidR="008C1408" w:rsidRDefault="008C1408" w:rsidP="001473C5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1473C5" w:rsidRPr="001473C5" w:rsidRDefault="001473C5" w:rsidP="001473C5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strike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以　上</w:t>
      </w:r>
    </w:p>
    <w:sectPr w:rsidR="001473C5" w:rsidRPr="001473C5" w:rsidSect="00B30C50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B2" w:rsidRDefault="00432CB2" w:rsidP="006D2ADC">
      <w:r>
        <w:separator/>
      </w:r>
    </w:p>
  </w:endnote>
  <w:endnote w:type="continuationSeparator" w:id="0">
    <w:p w:rsidR="00432CB2" w:rsidRDefault="00432CB2" w:rsidP="006D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B2" w:rsidRDefault="00432CB2" w:rsidP="006D2ADC">
      <w:r>
        <w:separator/>
      </w:r>
    </w:p>
  </w:footnote>
  <w:footnote w:type="continuationSeparator" w:id="0">
    <w:p w:rsidR="00432CB2" w:rsidRDefault="00432CB2" w:rsidP="006D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4837"/>
    <w:multiLevelType w:val="hybridMultilevel"/>
    <w:tmpl w:val="58E00042"/>
    <w:lvl w:ilvl="0" w:tplc="00923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9749F3"/>
    <w:multiLevelType w:val="hybridMultilevel"/>
    <w:tmpl w:val="99FCDE6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31055CDC"/>
    <w:multiLevelType w:val="hybridMultilevel"/>
    <w:tmpl w:val="3F086DD2"/>
    <w:lvl w:ilvl="0" w:tplc="07245506">
      <w:start w:val="1"/>
      <w:numFmt w:val="decimalFullWidth"/>
      <w:lvlText w:val="（%1）"/>
      <w:lvlJc w:val="left"/>
      <w:pPr>
        <w:ind w:left="720" w:hanging="720"/>
      </w:pPr>
      <w:rPr>
        <w:rFonts w:cs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12363F"/>
    <w:multiLevelType w:val="hybridMultilevel"/>
    <w:tmpl w:val="BB1A4BFA"/>
    <w:lvl w:ilvl="0" w:tplc="0FD24EFE">
      <w:start w:val="1"/>
      <w:numFmt w:val="decimalFullWidth"/>
      <w:lvlText w:val="（%1）"/>
      <w:lvlJc w:val="left"/>
      <w:pPr>
        <w:ind w:left="636" w:hanging="420"/>
      </w:pPr>
      <w:rPr>
        <w:rFonts w:ascii="ＭＳ 明朝" w:eastAsia="ＭＳ 明朝" w:hAnsi="ＭＳ 明朝" w:cs="MS-PGothic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>
    <w:nsid w:val="54E80DC4"/>
    <w:multiLevelType w:val="hybridMultilevel"/>
    <w:tmpl w:val="B3D44094"/>
    <w:lvl w:ilvl="0" w:tplc="A3A8F886">
      <w:start w:val="1"/>
      <w:numFmt w:val="decimal"/>
      <w:lvlText w:val="（%1）"/>
      <w:lvlJc w:val="left"/>
      <w:pPr>
        <w:ind w:left="720" w:hanging="720"/>
      </w:pPr>
      <w:rPr>
        <w:rFonts w:cs="BookAntiqu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6301E9"/>
    <w:multiLevelType w:val="hybridMultilevel"/>
    <w:tmpl w:val="94F4CB98"/>
    <w:lvl w:ilvl="0" w:tplc="2B5E2E94">
      <w:start w:val="1"/>
      <w:numFmt w:val="decimalFullWidth"/>
      <w:lvlText w:val="（%1）"/>
      <w:lvlJc w:val="left"/>
      <w:pPr>
        <w:ind w:left="640" w:hanging="420"/>
      </w:pPr>
      <w:rPr>
        <w:rFonts w:ascii="ＭＳ 明朝" w:eastAsia="ＭＳ 明朝" w:hAnsi="ＭＳ 明朝" w:cs="MS-PGothic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592954ED"/>
    <w:multiLevelType w:val="hybridMultilevel"/>
    <w:tmpl w:val="A7C48A8E"/>
    <w:lvl w:ilvl="0" w:tplc="FA4A7A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FD7ECD"/>
    <w:multiLevelType w:val="hybridMultilevel"/>
    <w:tmpl w:val="1D9EBEE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>
    <w:nsid w:val="5C6674DD"/>
    <w:multiLevelType w:val="hybridMultilevel"/>
    <w:tmpl w:val="74EA971C"/>
    <w:lvl w:ilvl="0" w:tplc="5D420B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A50342F"/>
    <w:multiLevelType w:val="hybridMultilevel"/>
    <w:tmpl w:val="C090D51E"/>
    <w:lvl w:ilvl="0" w:tplc="FA4A7AF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ED"/>
    <w:rsid w:val="000D12FD"/>
    <w:rsid w:val="001177C7"/>
    <w:rsid w:val="001403EB"/>
    <w:rsid w:val="001473C5"/>
    <w:rsid w:val="00151618"/>
    <w:rsid w:val="00193936"/>
    <w:rsid w:val="00292F6A"/>
    <w:rsid w:val="002A28A1"/>
    <w:rsid w:val="002A48FB"/>
    <w:rsid w:val="002A5C62"/>
    <w:rsid w:val="00364E42"/>
    <w:rsid w:val="003A310D"/>
    <w:rsid w:val="003F6CF0"/>
    <w:rsid w:val="00432CB2"/>
    <w:rsid w:val="00462C84"/>
    <w:rsid w:val="00463D09"/>
    <w:rsid w:val="0049231E"/>
    <w:rsid w:val="004A2F9C"/>
    <w:rsid w:val="004F4B7E"/>
    <w:rsid w:val="0051202F"/>
    <w:rsid w:val="005269C3"/>
    <w:rsid w:val="00587129"/>
    <w:rsid w:val="005A4ACD"/>
    <w:rsid w:val="005B563D"/>
    <w:rsid w:val="00613522"/>
    <w:rsid w:val="00616089"/>
    <w:rsid w:val="00616A25"/>
    <w:rsid w:val="00635AEC"/>
    <w:rsid w:val="00646624"/>
    <w:rsid w:val="00661788"/>
    <w:rsid w:val="006D2ADC"/>
    <w:rsid w:val="006F3F95"/>
    <w:rsid w:val="00731A50"/>
    <w:rsid w:val="00782BFE"/>
    <w:rsid w:val="007B2B28"/>
    <w:rsid w:val="007B7D46"/>
    <w:rsid w:val="007F58A0"/>
    <w:rsid w:val="008B04AC"/>
    <w:rsid w:val="008C1408"/>
    <w:rsid w:val="0095372A"/>
    <w:rsid w:val="00975E8A"/>
    <w:rsid w:val="009773B4"/>
    <w:rsid w:val="00991170"/>
    <w:rsid w:val="009B0AD6"/>
    <w:rsid w:val="009C3FFC"/>
    <w:rsid w:val="00A0118E"/>
    <w:rsid w:val="00A259D8"/>
    <w:rsid w:val="00A27FED"/>
    <w:rsid w:val="00B02185"/>
    <w:rsid w:val="00B233B2"/>
    <w:rsid w:val="00B30C50"/>
    <w:rsid w:val="00BB1D32"/>
    <w:rsid w:val="00BC6D09"/>
    <w:rsid w:val="00BD1DED"/>
    <w:rsid w:val="00C022A5"/>
    <w:rsid w:val="00C26750"/>
    <w:rsid w:val="00C47DFA"/>
    <w:rsid w:val="00CA3C84"/>
    <w:rsid w:val="00CD0842"/>
    <w:rsid w:val="00D630A5"/>
    <w:rsid w:val="00D81A6F"/>
    <w:rsid w:val="00DE1B34"/>
    <w:rsid w:val="00E92157"/>
    <w:rsid w:val="00EA64DF"/>
    <w:rsid w:val="00EC7925"/>
    <w:rsid w:val="00F574A6"/>
    <w:rsid w:val="00FB4664"/>
    <w:rsid w:val="00FE071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B35A6-7A42-45E9-9B32-E3CFD52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73B4"/>
  </w:style>
  <w:style w:type="character" w:customStyle="1" w:styleId="a5">
    <w:name w:val="日付 (文字)"/>
    <w:basedOn w:val="a0"/>
    <w:link w:val="a4"/>
    <w:uiPriority w:val="99"/>
    <w:semiHidden/>
    <w:rsid w:val="009773B4"/>
  </w:style>
  <w:style w:type="paragraph" w:styleId="a6">
    <w:name w:val="List Paragraph"/>
    <w:basedOn w:val="a"/>
    <w:uiPriority w:val="34"/>
    <w:qFormat/>
    <w:rsid w:val="00BC6D0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8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B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2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ADC"/>
  </w:style>
  <w:style w:type="paragraph" w:styleId="ab">
    <w:name w:val="footer"/>
    <w:basedOn w:val="a"/>
    <w:link w:val="ac"/>
    <w:uiPriority w:val="99"/>
    <w:unhideWhenUsed/>
    <w:rsid w:val="006D2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AF0D-879C-489E-B510-8143B66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JAあいら</cp:lastModifiedBy>
  <cp:revision>10</cp:revision>
  <cp:lastPrinted>2019-09-25T06:59:00Z</cp:lastPrinted>
  <dcterms:created xsi:type="dcterms:W3CDTF">2019-10-16T05:56:00Z</dcterms:created>
  <dcterms:modified xsi:type="dcterms:W3CDTF">2019-11-27T06:52:00Z</dcterms:modified>
</cp:coreProperties>
</file>